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BF" w:rsidRPr="000B5CBF" w:rsidRDefault="000B5CBF" w:rsidP="000B5CBF">
      <w:pPr>
        <w:widowControl/>
        <w:jc w:val="center"/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</w:pPr>
      <w:r w:rsidRPr="000B5CBF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河海大学</w:t>
      </w:r>
      <w:r w:rsidRPr="000B5CBF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2017</w:t>
      </w:r>
      <w:r w:rsidRPr="000B5CBF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年研究生毕业典礼暨学位授予仪式公告</w:t>
      </w:r>
      <w:r w:rsidRPr="000B5CBF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 xml:space="preserve"> </w:t>
      </w:r>
    </w:p>
    <w:p w:rsidR="000B5CBF" w:rsidRPr="000B5CBF" w:rsidRDefault="000B5CBF" w:rsidP="000B5CBF">
      <w:pPr>
        <w:widowControl/>
        <w:spacing w:line="480" w:lineRule="exact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时</w:t>
      </w:r>
      <w:r w:rsidRPr="000B5CBF">
        <w:rPr>
          <w:rFonts w:ascii="宋体" w:eastAsia="仿宋_GB2312" w:hAnsi="宋体" w:cs="宋体" w:hint="eastAsia"/>
          <w:b/>
          <w:color w:val="5B5B5B"/>
          <w:kern w:val="0"/>
          <w:sz w:val="28"/>
          <w:szCs w:val="28"/>
        </w:rPr>
        <w:t xml:space="preserve"> </w:t>
      </w:r>
      <w:r w:rsidRPr="000B5CBF">
        <w:rPr>
          <w:rFonts w:ascii="仿宋_GB2312" w:eastAsia="仿宋_GB2312" w:hAnsi="宋体" w:cs="Times New Roman" w:hint="eastAsia"/>
          <w:b/>
          <w:color w:val="5B5B5B"/>
          <w:kern w:val="0"/>
          <w:sz w:val="28"/>
          <w:szCs w:val="28"/>
        </w:rPr>
        <w:t>间</w:t>
      </w:r>
      <w:r w:rsidRPr="000B5CBF">
        <w:rPr>
          <w:rFonts w:ascii="仿宋_GB2312" w:eastAsia="仿宋_GB2312" w:hAnsi="宋体" w:cs="Times New Roman" w:hint="eastAsia"/>
          <w:color w:val="5B5B5B"/>
          <w:kern w:val="0"/>
          <w:sz w:val="28"/>
          <w:szCs w:val="28"/>
        </w:rPr>
        <w:t>：2017年6月23日（星期五）下午2：30</w:t>
      </w:r>
    </w:p>
    <w:p w:rsidR="000B5CBF" w:rsidRPr="000B5CBF" w:rsidRDefault="000B5CBF" w:rsidP="000B5CBF">
      <w:pPr>
        <w:widowControl/>
        <w:spacing w:line="480" w:lineRule="exact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地</w:t>
      </w:r>
      <w:r w:rsidRPr="000B5CBF">
        <w:rPr>
          <w:rFonts w:ascii="宋体" w:eastAsia="仿宋_GB2312" w:hAnsi="宋体" w:cs="宋体" w:hint="eastAsia"/>
          <w:b/>
          <w:color w:val="5B5B5B"/>
          <w:kern w:val="0"/>
          <w:sz w:val="28"/>
          <w:szCs w:val="28"/>
        </w:rPr>
        <w:t xml:space="preserve"> </w:t>
      </w:r>
      <w:r w:rsidRPr="000B5CBF">
        <w:rPr>
          <w:rFonts w:ascii="仿宋_GB2312" w:eastAsia="仿宋_GB2312" w:hAnsi="宋体" w:cs="Times New Roman" w:hint="eastAsia"/>
          <w:b/>
          <w:color w:val="5B5B5B"/>
          <w:kern w:val="0"/>
          <w:sz w:val="28"/>
          <w:szCs w:val="28"/>
        </w:rPr>
        <w:t>点</w:t>
      </w:r>
      <w:r w:rsidRPr="000B5CBF">
        <w:rPr>
          <w:rFonts w:ascii="仿宋_GB2312" w:eastAsia="仿宋_GB2312" w:hAnsi="宋体" w:cs="Times New Roman" w:hint="eastAsia"/>
          <w:color w:val="5B5B5B"/>
          <w:kern w:val="0"/>
          <w:sz w:val="28"/>
          <w:szCs w:val="28"/>
        </w:rPr>
        <w:t>：江宁校区文体中心体育馆</w:t>
      </w:r>
    </w:p>
    <w:p w:rsidR="000B5CBF" w:rsidRPr="000B5CBF" w:rsidRDefault="000B5CBF" w:rsidP="000B5CBF">
      <w:pPr>
        <w:widowControl/>
        <w:spacing w:line="480" w:lineRule="exact"/>
        <w:ind w:left="975" w:hangingChars="347" w:hanging="975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仿宋_GB2312" w:eastAsia="仿宋_GB2312" w:hAnsi="宋体" w:cs="Times New Roman" w:hint="eastAsia"/>
          <w:b/>
          <w:color w:val="5B5B5B"/>
          <w:kern w:val="0"/>
          <w:sz w:val="28"/>
          <w:szCs w:val="28"/>
        </w:rPr>
        <w:t>参加人员</w:t>
      </w:r>
      <w:r w:rsidRPr="000B5CBF">
        <w:rPr>
          <w:rFonts w:ascii="仿宋_GB2312" w:eastAsia="仿宋_GB2312" w:hAnsi="宋体" w:cs="Times New Roman" w:hint="eastAsia"/>
          <w:color w:val="5B5B5B"/>
          <w:kern w:val="0"/>
          <w:sz w:val="28"/>
          <w:szCs w:val="28"/>
        </w:rPr>
        <w:t>：</w:t>
      </w:r>
    </w:p>
    <w:p w:rsidR="000B5CBF" w:rsidRPr="000B5CBF" w:rsidRDefault="000B5CBF" w:rsidP="000B5CBF">
      <w:pPr>
        <w:widowControl/>
        <w:spacing w:line="480" w:lineRule="exact"/>
        <w:ind w:firstLine="480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仿宋_GB2312" w:eastAsia="仿宋_GB2312" w:hAnsi="宋体" w:cs="Times New Roman" w:hint="eastAsia"/>
          <w:color w:val="5B5B5B"/>
          <w:kern w:val="0"/>
          <w:sz w:val="28"/>
          <w:szCs w:val="28"/>
        </w:rPr>
        <w:t>2016年6月至2017年6月授予学位的研究生、2017年应届毕业研究生、往届未参加过典礼的毕业研究生，欢迎毕业研究生亲友参加。学校统一安排车辆将校本部学生运送至江宁校区，发车时间为6月23日13：00。学校及学院领导、老师出行方案和时间另行安排。</w:t>
      </w:r>
    </w:p>
    <w:p w:rsidR="000B5CBF" w:rsidRPr="000B5CBF" w:rsidRDefault="000B5CBF" w:rsidP="000B5CBF">
      <w:pPr>
        <w:widowControl/>
        <w:spacing w:line="480" w:lineRule="exact"/>
        <w:ind w:firstLine="480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请参加典礼的研究生于</w:t>
      </w: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6</w:t>
      </w: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月</w:t>
      </w: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20</w:t>
      </w: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日前到相关学院研究生辅导员处登记。</w:t>
      </w:r>
    </w:p>
    <w:tbl>
      <w:tblPr>
        <w:tblW w:w="9375" w:type="dxa"/>
        <w:jc w:val="center"/>
        <w:tblInd w:w="93" w:type="dxa"/>
        <w:tblLayout w:type="fixed"/>
        <w:tblLook w:val="04A0"/>
      </w:tblPr>
      <w:tblGrid>
        <w:gridCol w:w="1380"/>
        <w:gridCol w:w="1060"/>
        <w:gridCol w:w="3695"/>
        <w:gridCol w:w="3240"/>
      </w:tblGrid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水文院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荆老师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校本部工程馆310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（025）83787363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水电院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赵老师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校本部水电院313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（025）83787325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港航院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林老师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校本部严恺馆605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（025）83786602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土木院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揭老师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校本部科学馆402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（025）83786692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环境院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高老师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校本部水利馆401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（025）83786656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能电院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宋老师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江宁校区勤学楼5316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（025）58099071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计信院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江宁校区勤学楼4301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（025）58099110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力材院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朱老师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江宁校区乐学楼1109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（025）83786823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尹老师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江宁校区笃学楼915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（025）83787243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江宁校区励学楼B213B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（025）58099160</w:t>
            </w:r>
          </w:p>
        </w:tc>
      </w:tr>
      <w:tr w:rsidR="000B5CBF" w:rsidRPr="000B5CBF" w:rsidTr="000B5CBF">
        <w:trPr>
          <w:trHeight w:val="399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于老师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江宁校区博学楼320-1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（025）68514321</w:t>
            </w:r>
          </w:p>
        </w:tc>
      </w:tr>
      <w:tr w:rsidR="000B5CBF" w:rsidRPr="000B5CBF" w:rsidTr="000B5CBF">
        <w:trPr>
          <w:trHeight w:val="463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公管院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宗老师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江宁校区厚学楼509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（025）58099180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黄老师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 xml:space="preserve">　江宁校区励学楼A203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（025）83787371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马 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陈老师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江宁校区厚学楼1107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（025）58099189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外语院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罗老师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江宁校区行政楼609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（025）58099466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体育系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李老师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校本部体育馆203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（025）83787655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常州校区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常老师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常州校区至正楼208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（0519）85191829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留学生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国教院友谊山6号楼203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（025）83787981</w:t>
            </w:r>
          </w:p>
        </w:tc>
      </w:tr>
    </w:tbl>
    <w:p w:rsidR="00B074E3" w:rsidRDefault="00B074E3" w:rsidP="000B5CBF">
      <w:pPr>
        <w:widowControl/>
        <w:spacing w:line="420" w:lineRule="exact"/>
        <w:ind w:firstLineChars="1900" w:firstLine="5320"/>
        <w:jc w:val="left"/>
        <w:rPr>
          <w:rFonts w:ascii="Times New Roman" w:eastAsia="仿宋_GB2312" w:hAnsi="Times New Roman" w:cs="Times New Roman" w:hint="eastAsia"/>
          <w:color w:val="5B5B5B"/>
          <w:kern w:val="0"/>
          <w:sz w:val="28"/>
          <w:szCs w:val="28"/>
        </w:rPr>
      </w:pPr>
    </w:p>
    <w:p w:rsidR="000B5CBF" w:rsidRPr="000B5CBF" w:rsidRDefault="000B5CBF" w:rsidP="000B5CBF">
      <w:pPr>
        <w:widowControl/>
        <w:spacing w:line="420" w:lineRule="exact"/>
        <w:ind w:firstLineChars="1900" w:firstLine="5320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Times New Roman" w:eastAsia="仿宋_GB2312" w:hAnsi="Times New Roman" w:cs="Times New Roman" w:hint="eastAsia"/>
          <w:color w:val="5B5B5B"/>
          <w:kern w:val="0"/>
          <w:sz w:val="28"/>
          <w:szCs w:val="28"/>
        </w:rPr>
        <w:t>河海大学研究生院</w:t>
      </w:r>
    </w:p>
    <w:p w:rsidR="000B5CBF" w:rsidRPr="000B5CBF" w:rsidRDefault="000B5CBF" w:rsidP="000B5CBF">
      <w:pPr>
        <w:widowControl/>
        <w:spacing w:line="420" w:lineRule="exact"/>
        <w:ind w:firstLineChars="1950" w:firstLine="5460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仿宋_GB2312" w:eastAsia="仿宋_GB2312" w:hAnsi="宋体" w:cs="Times New Roman" w:hint="eastAsia"/>
          <w:color w:val="5B5B5B"/>
          <w:kern w:val="0"/>
          <w:sz w:val="28"/>
          <w:szCs w:val="28"/>
        </w:rPr>
        <w:t>2017年6月14日</w:t>
      </w:r>
    </w:p>
    <w:p w:rsidR="00D93864" w:rsidRDefault="00D93864"/>
    <w:sectPr w:rsidR="00D93864" w:rsidSect="00D9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D1" w:rsidRPr="00893C15" w:rsidRDefault="00556ED1" w:rsidP="00B074E3">
      <w:pPr>
        <w:rPr>
          <w:rFonts w:eastAsia="仿宋_GB2312"/>
          <w:sz w:val="24"/>
        </w:rPr>
      </w:pPr>
      <w:r>
        <w:separator/>
      </w:r>
    </w:p>
  </w:endnote>
  <w:endnote w:type="continuationSeparator" w:id="1">
    <w:p w:rsidR="00556ED1" w:rsidRPr="00893C15" w:rsidRDefault="00556ED1" w:rsidP="00B074E3">
      <w:pPr>
        <w:rPr>
          <w:rFonts w:eastAsia="仿宋_GB2312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D1" w:rsidRPr="00893C15" w:rsidRDefault="00556ED1" w:rsidP="00B074E3">
      <w:pPr>
        <w:rPr>
          <w:rFonts w:eastAsia="仿宋_GB2312"/>
          <w:sz w:val="24"/>
        </w:rPr>
      </w:pPr>
      <w:r>
        <w:separator/>
      </w:r>
    </w:p>
  </w:footnote>
  <w:footnote w:type="continuationSeparator" w:id="1">
    <w:p w:rsidR="00556ED1" w:rsidRPr="00893C15" w:rsidRDefault="00556ED1" w:rsidP="00B074E3">
      <w:pPr>
        <w:rPr>
          <w:rFonts w:eastAsia="仿宋_GB2312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CBF"/>
    <w:rsid w:val="000B5CBF"/>
    <w:rsid w:val="00501F64"/>
    <w:rsid w:val="00556ED1"/>
    <w:rsid w:val="00B074E3"/>
    <w:rsid w:val="00C07546"/>
    <w:rsid w:val="00D9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4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7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1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1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2017-06-14T07:49:00Z</dcterms:created>
  <dcterms:modified xsi:type="dcterms:W3CDTF">2017-06-14T08:18:00Z</dcterms:modified>
</cp:coreProperties>
</file>